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1A" w:rsidRPr="00A02CDB" w:rsidRDefault="00220A1A" w:rsidP="00E50EB5">
      <w:pPr>
        <w:jc w:val="right"/>
        <w:rPr>
          <w:rFonts w:ascii="Times New Roman" w:hAnsi="Times New Roman"/>
          <w:sz w:val="28"/>
          <w:szCs w:val="28"/>
          <w:lang w:val="kk-KZ" w:eastAsia="ko-KR"/>
        </w:rPr>
      </w:pPr>
      <w:r w:rsidRPr="00A02CDB">
        <w:rPr>
          <w:rFonts w:ascii="Times New Roman" w:hAnsi="Times New Roman"/>
          <w:sz w:val="28"/>
          <w:szCs w:val="28"/>
          <w:lang w:val="kk-KZ" w:eastAsia="ko-KR"/>
        </w:rPr>
        <w:t>Ф.7.11-18</w:t>
      </w:r>
    </w:p>
    <w:p w:rsidR="00220A1A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02CD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МИНИСТЕРСТВО ОБРАЗОВАНИЯ И НАУКИ РЕСПУБЛИКИ КАЗАХСТАН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ЮЖНО-КАЗАХСТАНСКИЙ ГОСУДАРСТВЕННЫЙ УНИВЕРСИТЕТ ИМ. М. АУЭЗОВА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E50EB5" w:rsidRDefault="00220A1A" w:rsidP="00E50EB5">
      <w:pPr>
        <w:pStyle w:val="ListParagraph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3C3AB0">
        <w:rPr>
          <w:rFonts w:ascii="Times New Roman" w:hAnsi="Times New Roman"/>
          <w:color w:val="000000"/>
          <w:sz w:val="28"/>
          <w:szCs w:val="28"/>
        </w:rPr>
        <w:br/>
      </w:r>
      <w:r w:rsidRPr="00E50EB5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МЕТОДИЧЕСКИЕ УКАЗАНИЯ</w:t>
      </w:r>
      <w:r w:rsidRPr="00E50EB5">
        <w:rPr>
          <w:rFonts w:ascii="Times New Roman" w:hAnsi="Times New Roman"/>
          <w:b/>
          <w:bCs/>
          <w:color w:val="000000"/>
          <w:sz w:val="32"/>
          <w:szCs w:val="32"/>
        </w:rPr>
        <w:t> </w:t>
      </w:r>
      <w:r w:rsidRPr="00E50EB5">
        <w:rPr>
          <w:rFonts w:ascii="Times New Roman" w:hAnsi="Times New Roman"/>
          <w:b/>
          <w:color w:val="000000"/>
          <w:sz w:val="32"/>
          <w:szCs w:val="32"/>
        </w:rPr>
        <w:br/>
      </w:r>
      <w:r w:rsidRPr="00E50EB5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ПО ПРОХОЖДЕНИЮ ПЕДАГОГИЧЕСКОЙ ПРАКТИКИ МАГИСТРАНТОВ</w:t>
      </w:r>
      <w:r w:rsidRPr="00E50EB5">
        <w:rPr>
          <w:rFonts w:ascii="Times New Roman" w:hAnsi="Times New Roman"/>
          <w:b/>
          <w:color w:val="000000"/>
          <w:sz w:val="32"/>
          <w:szCs w:val="32"/>
        </w:rPr>
        <w:br/>
      </w:r>
      <w:r w:rsidRPr="00E50EB5">
        <w:rPr>
          <w:rFonts w:ascii="Times New Roman" w:hAnsi="Times New Roman"/>
          <w:b/>
          <w:color w:val="000000"/>
          <w:sz w:val="32"/>
          <w:szCs w:val="32"/>
        </w:rPr>
        <w:br/>
      </w:r>
      <w:r w:rsidRPr="00E50EB5">
        <w:rPr>
          <w:rFonts w:ascii="Times New Roman" w:hAnsi="Times New Roman"/>
          <w:b/>
          <w:color w:val="000000"/>
          <w:sz w:val="32"/>
          <w:szCs w:val="32"/>
        </w:rPr>
        <w:br/>
      </w:r>
      <w:r w:rsidRPr="00E50EB5">
        <w:rPr>
          <w:rFonts w:ascii="Times New Roman" w:hAnsi="Times New Roman"/>
          <w:b/>
          <w:color w:val="000000"/>
          <w:sz w:val="32"/>
          <w:szCs w:val="32"/>
        </w:rPr>
        <w:br/>
      </w:r>
      <w:r w:rsidRPr="00E50EB5">
        <w:rPr>
          <w:rFonts w:ascii="Times New Roman" w:hAnsi="Times New Roman"/>
          <w:b/>
          <w:color w:val="000000"/>
          <w:sz w:val="32"/>
          <w:szCs w:val="32"/>
        </w:rPr>
        <w:br/>
      </w: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Default="00220A1A" w:rsidP="00E50EB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A02CD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Шымкент, 2016</w:t>
      </w: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МИНИСТЕРСТВО ОБРАЗОВАНИЯ И НАУКИ РЕСПУБЛИКИ КАЗАХСТАН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ЮЖНО-КАЗАХСТАНСКИЙ ГОСУДАРСТВЕННЫЙ УНИВЕРСИТЕТ ИМ. М. АУЭЗОВА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color w:val="FF0000"/>
          <w:sz w:val="28"/>
          <w:szCs w:val="28"/>
        </w:rPr>
        <w:br/>
      </w:r>
      <w:r w:rsidRPr="00A02CDB">
        <w:rPr>
          <w:rFonts w:ascii="Times New Roman" w:hAnsi="Times New Roman"/>
          <w:color w:val="FF0000"/>
          <w:sz w:val="28"/>
          <w:szCs w:val="28"/>
        </w:rPr>
        <w:br/>
      </w:r>
      <w:r w:rsidRPr="00A02CDB">
        <w:rPr>
          <w:rFonts w:ascii="Times New Roman" w:hAnsi="Times New Roman"/>
          <w:color w:val="FF0000"/>
          <w:sz w:val="28"/>
          <w:szCs w:val="28"/>
        </w:rPr>
        <w:br/>
      </w:r>
      <w:r w:rsidRPr="00A02CD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МЕТОДИЧЕСКИЕ УКАЗАНИЯ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по прохождению</w:t>
      </w:r>
      <w:r w:rsidRPr="00A02CDB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ПЕДАГОГИЧЕСКОЙ ПРАКТИКИ МАГИСТРАНТОВ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Шымкент, 2016</w:t>
      </w:r>
    </w:p>
    <w:p w:rsidR="00220A1A" w:rsidRPr="00A02CDB" w:rsidRDefault="00220A1A" w:rsidP="00E50EB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>УДК  75.023.21.</w:t>
      </w:r>
    </w:p>
    <w:p w:rsidR="00220A1A" w:rsidRPr="00A02CDB" w:rsidRDefault="00220A1A" w:rsidP="00E50EB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Павловский А.Л. </w:t>
      </w:r>
      <w:r w:rsidRPr="00A02CDB">
        <w:rPr>
          <w:rFonts w:ascii="Times New Roman" w:hAnsi="Times New Roman"/>
          <w:sz w:val="28"/>
          <w:szCs w:val="28"/>
        </w:rPr>
        <w:t xml:space="preserve">Методические указания по </w:t>
      </w:r>
      <w:r w:rsidRPr="00A02CD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прохождению</w:t>
      </w:r>
      <w:r w:rsidRPr="00A02CDB">
        <w:rPr>
          <w:rFonts w:ascii="Times New Roman" w:hAnsi="Times New Roman"/>
          <w:bCs/>
          <w:color w:val="000000"/>
          <w:sz w:val="28"/>
          <w:szCs w:val="28"/>
        </w:rPr>
        <w:t> педагогической практики магистрантов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A02CD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678C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специальность 6М041300 – Живопись</w:t>
      </w:r>
      <w:r w:rsidRPr="005678C8">
        <w:rPr>
          <w:rFonts w:ascii="Times New Roman" w:hAnsi="Times New Roman"/>
          <w:sz w:val="24"/>
          <w:szCs w:val="24"/>
        </w:rPr>
        <w:t>.</w:t>
      </w:r>
      <w:r w:rsidRPr="00A02CDB">
        <w:rPr>
          <w:rFonts w:ascii="Times New Roman" w:hAnsi="Times New Roman"/>
          <w:sz w:val="28"/>
          <w:szCs w:val="28"/>
        </w:rPr>
        <w:t xml:space="preserve"> - Шымкент</w:t>
      </w:r>
      <w:r>
        <w:rPr>
          <w:rFonts w:ascii="Times New Roman" w:hAnsi="Times New Roman"/>
          <w:sz w:val="28"/>
          <w:szCs w:val="28"/>
        </w:rPr>
        <w:t xml:space="preserve">: ЮКГУ им. М. Ауэзова, 2016. – </w:t>
      </w:r>
      <w:r w:rsidRPr="00A02CD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A02CDB">
        <w:rPr>
          <w:rFonts w:ascii="Times New Roman" w:hAnsi="Times New Roman"/>
          <w:sz w:val="28"/>
          <w:szCs w:val="28"/>
        </w:rPr>
        <w:t>с.</w:t>
      </w:r>
    </w:p>
    <w:p w:rsidR="00220A1A" w:rsidRPr="00A02CDB" w:rsidRDefault="00220A1A" w:rsidP="00E50EB5">
      <w:pPr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2C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методических указаниях педагогической практики магистрантов, отражены цели и задачи практики; направления работы магистрантов; обязанности отдела по организации практики; формы документации и отчетности. Содержатся рекомендации для руководителей практики и магистрантов.</w:t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color w:val="000000"/>
          <w:sz w:val="28"/>
          <w:szCs w:val="28"/>
        </w:rPr>
        <w:br/>
      </w:r>
      <w:r w:rsidRPr="00A02CDB">
        <w:rPr>
          <w:rFonts w:ascii="Times New Roman" w:hAnsi="Times New Roman"/>
          <w:sz w:val="28"/>
          <w:szCs w:val="28"/>
        </w:rPr>
        <w:t xml:space="preserve">    </w:t>
      </w:r>
    </w:p>
    <w:p w:rsidR="00220A1A" w:rsidRPr="00A02CDB" w:rsidRDefault="00220A1A" w:rsidP="00E50EB5">
      <w:pPr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ind w:left="1620" w:hanging="1800"/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>Рецензент:   Буркитбаев Т.С. - к.п.н. старший преподаватель кафедры «Изобразительное искусство и дизайн» ЮКГУ им. М. Ауезова</w:t>
      </w:r>
    </w:p>
    <w:p w:rsidR="00220A1A" w:rsidRDefault="00220A1A" w:rsidP="00E50EB5">
      <w:pPr>
        <w:ind w:left="1620" w:hanging="1800"/>
        <w:jc w:val="both"/>
        <w:rPr>
          <w:rFonts w:ascii="Times New Roman" w:hAnsi="Times New Roman"/>
          <w:sz w:val="28"/>
          <w:szCs w:val="28"/>
        </w:rPr>
      </w:pPr>
    </w:p>
    <w:p w:rsidR="00220A1A" w:rsidRDefault="00220A1A" w:rsidP="00E50EB5">
      <w:pPr>
        <w:ind w:left="1620" w:hanging="1800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ind w:left="1620" w:hanging="1800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 xml:space="preserve">Рассмотрено и рекомендовано к печати заседанием кафедры «Изобразительное искусство и живопись», протокол № </w:t>
      </w:r>
      <w:r>
        <w:rPr>
          <w:rFonts w:ascii="Times New Roman" w:hAnsi="Times New Roman"/>
          <w:sz w:val="28"/>
          <w:szCs w:val="28"/>
        </w:rPr>
        <w:t xml:space="preserve"> 4   </w:t>
      </w:r>
      <w:r w:rsidRPr="00A02CD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 25.11. </w:t>
      </w:r>
      <w:r w:rsidRPr="00A02CDB">
        <w:rPr>
          <w:rFonts w:ascii="Times New Roman" w:hAnsi="Times New Roman"/>
          <w:sz w:val="28"/>
          <w:szCs w:val="28"/>
        </w:rPr>
        <w:t>2016г.</w:t>
      </w: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>Методической комиссией факультета «Педагогика и культура»</w:t>
      </w: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</w:rPr>
        <w:t xml:space="preserve"> 4  </w:t>
      </w:r>
      <w:r w:rsidRPr="00A02CDB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  278. 11. </w:t>
      </w:r>
      <w:r w:rsidRPr="00A02CD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A02CDB">
          <w:rPr>
            <w:rFonts w:ascii="Times New Roman" w:hAnsi="Times New Roman"/>
            <w:sz w:val="28"/>
            <w:szCs w:val="28"/>
          </w:rPr>
          <w:t>2016 г</w:t>
        </w:r>
      </w:smartTag>
      <w:r w:rsidRPr="00A02CDB">
        <w:rPr>
          <w:rFonts w:ascii="Times New Roman" w:hAnsi="Times New Roman"/>
          <w:sz w:val="28"/>
          <w:szCs w:val="28"/>
        </w:rPr>
        <w:t>.</w:t>
      </w: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>Пособие рекомендовано к изданию Учебно-методическим советом ЮКГУ им. М. Ауезова, протокол №</w:t>
      </w:r>
      <w:r>
        <w:rPr>
          <w:rFonts w:ascii="Times New Roman" w:hAnsi="Times New Roman"/>
          <w:sz w:val="28"/>
          <w:szCs w:val="28"/>
        </w:rPr>
        <w:t>_____</w:t>
      </w:r>
      <w:r w:rsidRPr="00A02CDB">
        <w:rPr>
          <w:rFonts w:ascii="Times New Roman" w:hAnsi="Times New Roman"/>
          <w:sz w:val="28"/>
          <w:szCs w:val="28"/>
        </w:rPr>
        <w:t xml:space="preserve">    от  _________2016  г. </w:t>
      </w: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 xml:space="preserve">© Южно-Казахстанский государственный университет им. М. Ауезова, </w:t>
      </w:r>
      <w:smartTag w:uri="urn:schemas-microsoft-com:office:smarttags" w:element="metricconverter">
        <w:smartTagPr>
          <w:attr w:name="ProductID" w:val="2016 г"/>
        </w:smartTagPr>
        <w:r w:rsidRPr="00A02CDB">
          <w:rPr>
            <w:rFonts w:ascii="Times New Roman" w:hAnsi="Times New Roman"/>
            <w:sz w:val="28"/>
            <w:szCs w:val="28"/>
          </w:rPr>
          <w:t>2016 г</w:t>
        </w:r>
      </w:smartTag>
      <w:r w:rsidRPr="00A02CDB">
        <w:rPr>
          <w:rFonts w:ascii="Times New Roman" w:hAnsi="Times New Roman"/>
          <w:sz w:val="28"/>
          <w:szCs w:val="28"/>
        </w:rPr>
        <w:t>.</w:t>
      </w:r>
    </w:p>
    <w:p w:rsidR="00220A1A" w:rsidRPr="00A02CDB" w:rsidRDefault="00220A1A" w:rsidP="00E50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CDB">
        <w:rPr>
          <w:rFonts w:ascii="Times New Roman" w:hAnsi="Times New Roman"/>
          <w:sz w:val="28"/>
          <w:szCs w:val="28"/>
        </w:rPr>
        <w:t>© Павловский А.</w:t>
      </w: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5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5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5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5"/>
          <w:sz w:val="32"/>
          <w:szCs w:val="32"/>
        </w:rPr>
      </w:pP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5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pacing w:val="-5"/>
          <w:sz w:val="32"/>
          <w:szCs w:val="32"/>
        </w:rPr>
        <w:t>Введение</w:t>
      </w: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5"/>
          <w:sz w:val="32"/>
          <w:szCs w:val="32"/>
        </w:rPr>
      </w:pPr>
    </w:p>
    <w:p w:rsidR="00220A1A" w:rsidRPr="00AB5DA8" w:rsidRDefault="00220A1A" w:rsidP="002B2444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Педагогическая практика магистрантов в высших учебных заведениях является важной частью подготовки высококвалифицированных специалистов и проводится в соответствующих организациях, учреждениях, институтах и предприятиях, являющихся базами практик, направлена  на закрепление знаний, полученных в процессе теоретического обучения в магистратуре университета. Основной задачей практики является приобретение  и закрепление профессиональных знаний, умений и навыков, по профилю будущей специальности.</w:t>
      </w:r>
    </w:p>
    <w:p w:rsidR="00220A1A" w:rsidRPr="00AB5DA8" w:rsidRDefault="00220A1A" w:rsidP="002B2444">
      <w:pPr>
        <w:tabs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ab/>
      </w:r>
      <w:r w:rsidRPr="00AB5DA8">
        <w:rPr>
          <w:rFonts w:ascii="Times New Roman" w:hAnsi="Times New Roman"/>
          <w:color w:val="000000"/>
          <w:sz w:val="32"/>
          <w:szCs w:val="32"/>
        </w:rPr>
        <w:tab/>
        <w:t>Сроки и содержание производственной практики определяются Госстандартом, рабочими учебными планами специальности и должны быть отражены в индивидуальном плане магистранта.</w:t>
      </w:r>
    </w:p>
    <w:p w:rsidR="00220A1A" w:rsidRPr="00AB5DA8" w:rsidRDefault="00220A1A" w:rsidP="002B2444">
      <w:pPr>
        <w:tabs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  <w:t xml:space="preserve">          </w:t>
      </w:r>
      <w:r w:rsidRPr="00AB5DA8">
        <w:rPr>
          <w:rFonts w:ascii="Times New Roman" w:hAnsi="Times New Roman"/>
          <w:b/>
          <w:color w:val="000000"/>
          <w:sz w:val="32"/>
          <w:szCs w:val="32"/>
        </w:rPr>
        <w:t xml:space="preserve">Целью </w:t>
      </w:r>
      <w:r w:rsidRPr="00AB5DA8">
        <w:rPr>
          <w:rFonts w:ascii="Times New Roman" w:hAnsi="Times New Roman"/>
          <w:color w:val="000000"/>
          <w:sz w:val="32"/>
          <w:szCs w:val="32"/>
        </w:rPr>
        <w:t>педагогической практики магистрантов является закрепление теоретических знаний, полученных в процессе обучения, приобретение практических навыков и компетенций, а также освоение передового опыта.</w:t>
      </w:r>
    </w:p>
    <w:p w:rsidR="00220A1A" w:rsidRPr="00AB5DA8" w:rsidRDefault="00220A1A" w:rsidP="002B2444">
      <w:pPr>
        <w:tabs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color w:val="000000"/>
          <w:sz w:val="32"/>
          <w:szCs w:val="32"/>
        </w:rPr>
        <w:tab/>
        <w:t xml:space="preserve">Задачами </w:t>
      </w:r>
      <w:r w:rsidRPr="00AB5DA8">
        <w:rPr>
          <w:rFonts w:ascii="Times New Roman" w:hAnsi="Times New Roman"/>
          <w:color w:val="000000"/>
          <w:sz w:val="32"/>
          <w:szCs w:val="32"/>
        </w:rPr>
        <w:t>практики магистрантов являются:</w:t>
      </w:r>
    </w:p>
    <w:p w:rsidR="00220A1A" w:rsidRPr="00AB5DA8" w:rsidRDefault="00220A1A" w:rsidP="002B2444">
      <w:pPr>
        <w:numPr>
          <w:ilvl w:val="0"/>
          <w:numId w:val="8"/>
        </w:numPr>
        <w:tabs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Воспитание профессиональных и трудовых навыков будущего специалиста.</w:t>
      </w:r>
    </w:p>
    <w:p w:rsidR="00220A1A" w:rsidRPr="00AB5DA8" w:rsidRDefault="00220A1A" w:rsidP="002B2444">
      <w:pPr>
        <w:numPr>
          <w:ilvl w:val="0"/>
          <w:numId w:val="8"/>
        </w:numPr>
        <w:tabs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Изучение специфики работы учреждения.</w:t>
      </w:r>
    </w:p>
    <w:p w:rsidR="00220A1A" w:rsidRPr="00AB5DA8" w:rsidRDefault="00220A1A" w:rsidP="002B2444">
      <w:pPr>
        <w:numPr>
          <w:ilvl w:val="0"/>
          <w:numId w:val="8"/>
        </w:numPr>
        <w:tabs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Ознакомление с общими правилами техники безопасности и охраны труда.</w:t>
      </w:r>
    </w:p>
    <w:p w:rsidR="00220A1A" w:rsidRDefault="00220A1A" w:rsidP="002B2444">
      <w:pPr>
        <w:numPr>
          <w:ilvl w:val="0"/>
          <w:numId w:val="8"/>
        </w:numPr>
        <w:tabs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Развитие навыков обращения с теорией практическими материалами.</w:t>
      </w:r>
    </w:p>
    <w:p w:rsidR="00220A1A" w:rsidRDefault="00220A1A" w:rsidP="002B2444">
      <w:pPr>
        <w:shd w:val="clear" w:color="auto" w:fill="FFFFFF"/>
        <w:spacing w:after="0" w:line="240" w:lineRule="auto"/>
        <w:ind w:left="795" w:right="22" w:firstLine="709"/>
        <w:jc w:val="both"/>
        <w:rPr>
          <w:rFonts w:ascii="Times New Roman" w:hAnsi="Times New Roman"/>
          <w:b/>
          <w:bCs/>
          <w:color w:val="000000"/>
          <w:spacing w:val="4"/>
          <w:sz w:val="32"/>
          <w:szCs w:val="32"/>
        </w:rPr>
      </w:pPr>
    </w:p>
    <w:p w:rsidR="00220A1A" w:rsidRPr="00AB5DA8" w:rsidRDefault="00220A1A" w:rsidP="002B2444">
      <w:pPr>
        <w:shd w:val="clear" w:color="auto" w:fill="FFFFFF"/>
        <w:spacing w:after="0" w:line="240" w:lineRule="auto"/>
        <w:ind w:left="795" w:right="22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pacing w:val="4"/>
          <w:sz w:val="32"/>
          <w:szCs w:val="32"/>
        </w:rPr>
        <w:t xml:space="preserve">Пререквизиты прохождения производственной практики: </w:t>
      </w:r>
      <w:r w:rsidRPr="00AB5DA8">
        <w:rPr>
          <w:rFonts w:ascii="Times New Roman" w:hAnsi="Times New Roman"/>
          <w:color w:val="000000"/>
          <w:spacing w:val="4"/>
          <w:sz w:val="32"/>
          <w:szCs w:val="32"/>
        </w:rPr>
        <w:t>общая психология, дисциплины специализации.</w:t>
      </w:r>
    </w:p>
    <w:p w:rsidR="00220A1A" w:rsidRPr="00AB5DA8" w:rsidRDefault="00220A1A" w:rsidP="002B2444">
      <w:pPr>
        <w:tabs>
          <w:tab w:val="left" w:pos="540"/>
          <w:tab w:val="left" w:pos="900"/>
        </w:tabs>
        <w:spacing w:after="0" w:line="240" w:lineRule="auto"/>
        <w:ind w:left="795" w:firstLine="709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220A1A" w:rsidRPr="00AB5DA8" w:rsidRDefault="00220A1A" w:rsidP="002B2444">
      <w:pPr>
        <w:pStyle w:val="BodyText2"/>
        <w:tabs>
          <w:tab w:val="left" w:pos="-3402"/>
          <w:tab w:val="left" w:pos="-3261"/>
          <w:tab w:val="left" w:pos="-2977"/>
          <w:tab w:val="left" w:pos="540"/>
          <w:tab w:val="left" w:pos="900"/>
          <w:tab w:val="left" w:pos="1276"/>
        </w:tabs>
        <w:spacing w:after="0" w:line="240" w:lineRule="auto"/>
        <w:ind w:firstLine="709"/>
        <w:jc w:val="both"/>
        <w:rPr>
          <w:sz w:val="32"/>
          <w:szCs w:val="32"/>
        </w:rPr>
      </w:pPr>
      <w:r w:rsidRPr="00AB5DA8">
        <w:rPr>
          <w:sz w:val="32"/>
          <w:szCs w:val="32"/>
        </w:rPr>
        <w:t>Магистрант при прохождении практики</w:t>
      </w:r>
      <w:r w:rsidRPr="00AB5DA8">
        <w:rPr>
          <w:b/>
          <w:sz w:val="32"/>
          <w:szCs w:val="32"/>
        </w:rPr>
        <w:t xml:space="preserve"> </w:t>
      </w:r>
      <w:r w:rsidRPr="00AB5DA8">
        <w:rPr>
          <w:sz w:val="32"/>
          <w:szCs w:val="32"/>
        </w:rPr>
        <w:t>выполняет задания, предусмотренные программой практики, ведет дневник практики.</w:t>
      </w:r>
    </w:p>
    <w:p w:rsidR="00220A1A" w:rsidRPr="00AB5DA8" w:rsidRDefault="00220A1A" w:rsidP="002B2444">
      <w:pPr>
        <w:tabs>
          <w:tab w:val="left" w:pos="-3402"/>
          <w:tab w:val="left" w:pos="-3261"/>
          <w:tab w:val="left" w:pos="-2977"/>
          <w:tab w:val="left" w:pos="-540"/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Соблюдает правила внутреннего трудового распорядка в учреждении, организации, вузе,  правила охраны труда, техники безопасности и производственной санитарии.</w:t>
      </w:r>
    </w:p>
    <w:p w:rsidR="00220A1A" w:rsidRPr="00AB5DA8" w:rsidRDefault="00220A1A" w:rsidP="002B2444">
      <w:pPr>
        <w:tabs>
          <w:tab w:val="left" w:pos="-3402"/>
          <w:tab w:val="left" w:pos="-3261"/>
          <w:tab w:val="left" w:pos="-2977"/>
          <w:tab w:val="left" w:pos="-540"/>
          <w:tab w:val="left" w:pos="54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 xml:space="preserve">Представляет  руководителю практики письменный отчет и дневник практики, а также отчетную документацию, </w:t>
      </w:r>
      <w:r>
        <w:rPr>
          <w:rFonts w:ascii="Times New Roman" w:hAnsi="Times New Roman"/>
          <w:color w:val="000000"/>
          <w:sz w:val="32"/>
          <w:szCs w:val="32"/>
        </w:rPr>
        <w:t>п</w:t>
      </w:r>
      <w:r w:rsidRPr="00AB5DA8">
        <w:rPr>
          <w:rFonts w:ascii="Times New Roman" w:hAnsi="Times New Roman"/>
          <w:color w:val="000000"/>
          <w:sz w:val="32"/>
          <w:szCs w:val="32"/>
        </w:rPr>
        <w:t>редусмотренную программой практики. Отчет о практике должен содержать сведения о конкретно выполненной магистрантами работе в период практики.</w:t>
      </w:r>
    </w:p>
    <w:p w:rsidR="00220A1A" w:rsidRPr="00AB5DA8" w:rsidRDefault="00220A1A" w:rsidP="002B2444">
      <w:pPr>
        <w:shd w:val="clear" w:color="auto" w:fill="FFFFFF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32"/>
          <w:szCs w:val="32"/>
        </w:rPr>
      </w:pP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pacing w:val="2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pacing w:val="2"/>
          <w:sz w:val="32"/>
          <w:szCs w:val="32"/>
        </w:rPr>
        <w:t>Виды работ в ходе прохождения практики: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Содержание производственной практики обуславливается требованиями общества к основным сферам профессиональной деятельности, к подготовке, задачами и функциями практики, потребностями организаций, индивидуальными особенностями магистрантов, уровнем их общей и профессионально-педагогической подготовки, и включает в себя следующие звенья професс</w:t>
      </w:r>
      <w:r>
        <w:rPr>
          <w:rFonts w:ascii="Times New Roman" w:hAnsi="Times New Roman"/>
          <w:sz w:val="32"/>
          <w:szCs w:val="32"/>
        </w:rPr>
        <w:t>и</w:t>
      </w:r>
      <w:r w:rsidRPr="00AB5DA8">
        <w:rPr>
          <w:rFonts w:ascii="Times New Roman" w:hAnsi="Times New Roman"/>
          <w:sz w:val="32"/>
          <w:szCs w:val="32"/>
        </w:rPr>
        <w:t>онального процесса:</w:t>
      </w:r>
    </w:p>
    <w:p w:rsidR="00220A1A" w:rsidRPr="00AB5DA8" w:rsidRDefault="00220A1A" w:rsidP="002B2444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диагностическую работу;</w:t>
      </w:r>
    </w:p>
    <w:p w:rsidR="00220A1A" w:rsidRPr="00AB5DA8" w:rsidRDefault="00220A1A" w:rsidP="002B2444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консультационную работу;</w:t>
      </w:r>
    </w:p>
    <w:p w:rsidR="00220A1A" w:rsidRPr="00AB5DA8" w:rsidRDefault="00220A1A" w:rsidP="002B2444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коррекционную работу;</w:t>
      </w:r>
    </w:p>
    <w:p w:rsidR="00220A1A" w:rsidRPr="00AB5DA8" w:rsidRDefault="00220A1A" w:rsidP="002B2444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профилактическую деятельность</w:t>
      </w:r>
    </w:p>
    <w:p w:rsidR="00220A1A" w:rsidRPr="00AB5DA8" w:rsidRDefault="00220A1A" w:rsidP="002B2444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AB5DA8">
        <w:rPr>
          <w:rFonts w:ascii="Times New Roman" w:hAnsi="Times New Roman"/>
          <w:b/>
          <w:sz w:val="32"/>
          <w:szCs w:val="32"/>
        </w:rPr>
        <w:t xml:space="preserve">По экспериментальной работе практикант проводит психологическое исследование, направленное на сбор эмпирического материала в рамках своей магистерской работы. 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/>
          <w:color w:val="000000"/>
          <w:spacing w:val="1"/>
          <w:sz w:val="32"/>
          <w:szCs w:val="32"/>
        </w:rPr>
      </w:pPr>
      <w:r w:rsidRPr="00AB5DA8">
        <w:rPr>
          <w:rFonts w:ascii="Times New Roman" w:hAnsi="Times New Roman"/>
          <w:color w:val="000000"/>
          <w:spacing w:val="7"/>
          <w:sz w:val="32"/>
          <w:szCs w:val="32"/>
        </w:rPr>
        <w:t xml:space="preserve">По результатам практики магистранты должны  представить отчет по практике </w:t>
      </w:r>
      <w:r w:rsidRPr="00AB5DA8">
        <w:rPr>
          <w:rFonts w:ascii="Times New Roman" w:hAnsi="Times New Roman"/>
          <w:color w:val="000000"/>
          <w:spacing w:val="1"/>
          <w:sz w:val="32"/>
          <w:szCs w:val="32"/>
        </w:rPr>
        <w:t>руководителю практики от кафедры.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1.ОБЩИЕ ПОЛОЖЕНИЯ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1.1 В системе профессиональной подготовки магистра важная роль принадлежит педагогической практике. Она является органической частью образовательного процесса вуза и вооружает магистрантов первоначальным опытом профессиональной преподавательской деятельности.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1.2 Педагогическая практика проводится в вузе в соответствии с «Государственным общеобязательным стандартом образования Республики Казахстан. Послевузовское образование. Магистратура.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Магистрант должен знакомиться с организацией учебного процесса кафедры, участвовать в обсуждении и оценки занятий других магистрантов, подготовить конспекты лекций по теоретическим дисциплинам кафедры и провести лекционные занятия в бакалавриате, провести практические и (или) лабораторные занятия под наблюдением преподавателя – предметника и преподавателя по методике.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1.5 Во время практики магистранту необходимо совершенствовать следующие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умения: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определять конкретные образовательные задачи, исходя из общей цели образования с учетом возрастных, профессиональных и индивидуальных особенностей студентов бакалавриата и социально-психологических особенностей коллективов, находить пути их решении и прогнозировать ожидаемый результат;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изучать личность студента бакалавриата и коллектива студенческой группы с целью диагностики и проектирования их обучения, воспитания, профессионального роста;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научиться планировать учебную, методическую, воспитательную, научно-исследовательскую работу, составлять конспекты всех видов занятий, подбирать дидактический материал;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использовать разнообразные формы и методы организации учебно-познавательной, трудовой, общественной, художественно-исследовательской деятельности студентов, организовывать коллектив студенческой группы на выполнение поставленных задач;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уметь осуществлять, межпредметные и внутрипредметные связи;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сотрудничать со студентами, преподавателями, руководителями подразделений и другими лицами, принимающими участие в обучении и воспитании студенчества;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сплачивать студенческий коллектив через организацию коллективной профессиональной и творческой жизни;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наблюдать и анализировать учебно-воспитательную работу, корректировать ее;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постоянно стремиться к самосовершенствованию в профессиональной деятельности;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вести учет и подводить итоги своей работы;</w:t>
      </w:r>
    </w:p>
    <w:p w:rsidR="00220A1A" w:rsidRPr="00AB5DA8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проводить исследовательскую работу по проблемам целостного педагогического процесса;</w:t>
      </w:r>
    </w:p>
    <w:p w:rsidR="00220A1A" w:rsidRDefault="00220A1A" w:rsidP="002B2444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изучать и обобщать лучший опыт преподавателей.</w:t>
      </w:r>
    </w:p>
    <w:p w:rsidR="00220A1A" w:rsidRDefault="00220A1A" w:rsidP="002B2444">
      <w:pPr>
        <w:spacing w:after="0" w:line="240" w:lineRule="auto"/>
        <w:ind w:left="720"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Педагогическая практика проводится согласно учебным планам в студенческих группах вузов. Содержание педагогической практики определяется настоящим положением.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bCs/>
          <w:color w:val="000000"/>
          <w:sz w:val="32"/>
          <w:szCs w:val="32"/>
          <w:shd w:val="clear" w:color="auto" w:fill="FFFFFF"/>
        </w:rPr>
        <w:t>1.6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 xml:space="preserve">  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Практикант, магистрант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обязан:</w:t>
      </w:r>
    </w:p>
    <w:p w:rsidR="00220A1A" w:rsidRPr="00AB5DA8" w:rsidRDefault="00220A1A" w:rsidP="002B2444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добросовестно и качественно выполнять все виды работ, предусмотренные программой практики;</w:t>
      </w:r>
    </w:p>
    <w:p w:rsidR="00220A1A" w:rsidRPr="00AB5DA8" w:rsidRDefault="00220A1A" w:rsidP="002B2444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подчиняться правилам внутреннего распорядка вуза или колледжа, распоряжениям руководителей практики, преподавателей-методистов;</w:t>
      </w:r>
    </w:p>
    <w:p w:rsidR="00220A1A" w:rsidRPr="00AB5DA8" w:rsidRDefault="00220A1A" w:rsidP="002B2444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тщательно готовиться к каждому занятию и внеаудиторному мероприятию;</w:t>
      </w:r>
    </w:p>
    <w:p w:rsidR="00220A1A" w:rsidRPr="00AB5DA8" w:rsidRDefault="00220A1A" w:rsidP="002B2444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присутствовать на заседаниях кафедры, секций, методических совещаниях, собраниях студентов бакалавриата;</w:t>
      </w:r>
    </w:p>
    <w:p w:rsidR="00220A1A" w:rsidRPr="00AB5DA8" w:rsidRDefault="00220A1A" w:rsidP="002B2444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вести необходимую документацию.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случае нарушения дисциплины, порядка в учебном заведении, требований руководителей учреждения и практики магистрант может быть отстранен от практики.</w:t>
      </w:r>
    </w:p>
    <w:p w:rsidR="00220A1A" w:rsidRPr="00AB5DA8" w:rsidRDefault="00220A1A" w:rsidP="002B2444">
      <w:pPr>
        <w:shd w:val="clear" w:color="auto" w:fill="FFFFFF"/>
        <w:tabs>
          <w:tab w:val="left" w:pos="1066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color w:val="000000"/>
          <w:spacing w:val="5"/>
          <w:sz w:val="32"/>
          <w:szCs w:val="32"/>
        </w:rPr>
        <w:t xml:space="preserve">Итоговый балл по результатам прохождения практики </w:t>
      </w:r>
      <w:r w:rsidRPr="00AB5DA8">
        <w:rPr>
          <w:rFonts w:ascii="Times New Roman" w:hAnsi="Times New Roman"/>
          <w:color w:val="000000"/>
          <w:spacing w:val="2"/>
          <w:sz w:val="32"/>
          <w:szCs w:val="32"/>
        </w:rPr>
        <w:t xml:space="preserve">учитывается при определении академического рейтинга и подсчёте </w:t>
      </w:r>
      <w:r w:rsidRPr="00AB5DA8">
        <w:rPr>
          <w:rFonts w:ascii="Times New Roman" w:hAnsi="Times New Roman"/>
          <w:color w:val="000000"/>
          <w:sz w:val="32"/>
          <w:szCs w:val="32"/>
        </w:rPr>
        <w:t>переводного балла (</w:t>
      </w:r>
      <w:r w:rsidRPr="00AB5DA8">
        <w:rPr>
          <w:rFonts w:ascii="Times New Roman" w:hAnsi="Times New Roman"/>
          <w:color w:val="000000"/>
          <w:sz w:val="32"/>
          <w:szCs w:val="32"/>
          <w:lang w:val="en-US"/>
        </w:rPr>
        <w:t>GPA</w:t>
      </w:r>
      <w:r w:rsidRPr="00AB5DA8">
        <w:rPr>
          <w:rFonts w:ascii="Times New Roman" w:hAnsi="Times New Roman"/>
          <w:color w:val="000000"/>
          <w:sz w:val="32"/>
          <w:szCs w:val="32"/>
        </w:rPr>
        <w:t>).</w:t>
      </w:r>
    </w:p>
    <w:p w:rsidR="00220A1A" w:rsidRPr="00AB5DA8" w:rsidRDefault="00220A1A" w:rsidP="002B2444">
      <w:pPr>
        <w:shd w:val="clear" w:color="auto" w:fill="FFFFFF"/>
        <w:tabs>
          <w:tab w:val="left" w:pos="1286"/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color w:val="000000"/>
          <w:spacing w:val="6"/>
          <w:sz w:val="32"/>
          <w:szCs w:val="32"/>
        </w:rPr>
        <w:t xml:space="preserve">При назначении на стипендию итоговая оценка по </w:t>
      </w:r>
      <w:r w:rsidRPr="00AB5DA8">
        <w:rPr>
          <w:rFonts w:ascii="Times New Roman" w:hAnsi="Times New Roman"/>
          <w:color w:val="000000"/>
          <w:spacing w:val="5"/>
          <w:sz w:val="32"/>
          <w:szCs w:val="32"/>
        </w:rPr>
        <w:t xml:space="preserve">практике, пройденной в отрыве от основного учебного процесса, </w:t>
      </w:r>
      <w:r w:rsidRPr="00AB5DA8">
        <w:rPr>
          <w:rFonts w:ascii="Times New Roman" w:hAnsi="Times New Roman"/>
          <w:color w:val="000000"/>
          <w:spacing w:val="-2"/>
          <w:sz w:val="32"/>
          <w:szCs w:val="32"/>
        </w:rPr>
        <w:t>учитывается в следующем академическом периоде.</w:t>
      </w:r>
    </w:p>
    <w:p w:rsidR="00220A1A" w:rsidRPr="00AB5DA8" w:rsidRDefault="00220A1A" w:rsidP="002B2444">
      <w:pPr>
        <w:shd w:val="clear" w:color="auto" w:fill="FFFFFF"/>
        <w:tabs>
          <w:tab w:val="left" w:pos="1286"/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color w:val="000000"/>
          <w:spacing w:val="4"/>
          <w:sz w:val="32"/>
          <w:szCs w:val="32"/>
        </w:rPr>
        <w:t xml:space="preserve">Магистрант, не явившийся на практику по уважительной </w:t>
      </w:r>
      <w:r w:rsidRPr="00AB5DA8">
        <w:rPr>
          <w:rFonts w:ascii="Times New Roman" w:hAnsi="Times New Roman"/>
          <w:color w:val="000000"/>
          <w:spacing w:val="5"/>
          <w:sz w:val="32"/>
          <w:szCs w:val="32"/>
        </w:rPr>
        <w:t xml:space="preserve">причине, может пройти её бесплатно, в установленные кафедрой </w:t>
      </w:r>
      <w:r w:rsidRPr="00AB5DA8">
        <w:rPr>
          <w:rFonts w:ascii="Times New Roman" w:hAnsi="Times New Roman"/>
          <w:color w:val="000000"/>
          <w:spacing w:val="3"/>
          <w:sz w:val="32"/>
          <w:szCs w:val="32"/>
        </w:rPr>
        <w:t xml:space="preserve">сроки, без отрыва от учебного процесса. </w:t>
      </w:r>
    </w:p>
    <w:p w:rsidR="00220A1A" w:rsidRPr="00AB5DA8" w:rsidRDefault="00220A1A" w:rsidP="002B2444">
      <w:pPr>
        <w:pStyle w:val="BodyText2"/>
        <w:tabs>
          <w:tab w:val="left" w:pos="-3402"/>
          <w:tab w:val="left" w:pos="-3261"/>
          <w:tab w:val="left" w:pos="-2977"/>
          <w:tab w:val="left" w:pos="540"/>
          <w:tab w:val="left" w:pos="900"/>
          <w:tab w:val="left" w:pos="1276"/>
        </w:tabs>
        <w:spacing w:after="0" w:line="240" w:lineRule="auto"/>
        <w:ind w:firstLine="709"/>
        <w:jc w:val="both"/>
        <w:rPr>
          <w:sz w:val="32"/>
          <w:szCs w:val="32"/>
        </w:rPr>
      </w:pPr>
      <w:r w:rsidRPr="00AB5DA8">
        <w:rPr>
          <w:color w:val="000000"/>
          <w:spacing w:val="3"/>
          <w:sz w:val="32"/>
          <w:szCs w:val="32"/>
        </w:rPr>
        <w:tab/>
      </w:r>
      <w:r w:rsidRPr="00AB5DA8">
        <w:rPr>
          <w:sz w:val="32"/>
          <w:szCs w:val="32"/>
        </w:rPr>
        <w:t xml:space="preserve">Магистрант, не выполнивший программу практики, получивший отрицательный отзыв с предприятия (организации) или неудовлетворительную оценку при защите отчета, повторно проходит практику в период летнего семестра. 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Магистранту, отстраненному от практики или тому, чья работа на практике признана неудовлетворительной, по решению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 xml:space="preserve">отдела магистратуры 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назначается повторное прохождение практики.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2. НОРМАТИВНЫЕ ССЫЛКИ</w:t>
      </w:r>
    </w:p>
    <w:p w:rsidR="00220A1A" w:rsidRPr="00AB5DA8" w:rsidRDefault="00220A1A" w:rsidP="002B2444">
      <w:pPr>
        <w:numPr>
          <w:ilvl w:val="1"/>
          <w:numId w:val="3"/>
        </w:numPr>
        <w:shd w:val="clear" w:color="auto" w:fill="FFFFFF"/>
        <w:tabs>
          <w:tab w:val="clear" w:pos="1440"/>
          <w:tab w:val="num" w:pos="540"/>
        </w:tabs>
        <w:spacing w:after="0" w:line="240" w:lineRule="auto"/>
        <w:ind w:left="426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Закон Республики Казахстан «Об образовании» от 27.07.2007г. № 319-III.</w:t>
      </w:r>
    </w:p>
    <w:p w:rsidR="00220A1A" w:rsidRPr="00AB5DA8" w:rsidRDefault="00220A1A" w:rsidP="002B2444">
      <w:pPr>
        <w:numPr>
          <w:ilvl w:val="1"/>
          <w:numId w:val="3"/>
        </w:numPr>
        <w:shd w:val="clear" w:color="auto" w:fill="FFFFFF"/>
        <w:tabs>
          <w:tab w:val="clear" w:pos="1440"/>
          <w:tab w:val="num" w:pos="540"/>
        </w:tabs>
        <w:spacing w:after="0" w:line="240" w:lineRule="auto"/>
        <w:ind w:left="426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ГОСО РК 5.04.033-2008 Магистратура. Основные положения.</w:t>
      </w:r>
    </w:p>
    <w:p w:rsidR="00220A1A" w:rsidRPr="00AB5DA8" w:rsidRDefault="00220A1A" w:rsidP="002B2444">
      <w:pPr>
        <w:numPr>
          <w:ilvl w:val="1"/>
          <w:numId w:val="3"/>
        </w:numPr>
        <w:shd w:val="clear" w:color="auto" w:fill="FFFFFF"/>
        <w:tabs>
          <w:tab w:val="clear" w:pos="1440"/>
          <w:tab w:val="num" w:pos="540"/>
        </w:tabs>
        <w:spacing w:after="0" w:line="240" w:lineRule="auto"/>
        <w:ind w:left="426"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ГОСО РК 7.09.091-2008 Послевузовское образование. Магистратура. Специальность 6М041300 – Живопись, </w:t>
      </w:r>
    </w:p>
    <w:p w:rsidR="00220A1A" w:rsidRPr="00AB5DA8" w:rsidRDefault="00220A1A" w:rsidP="002B2444">
      <w:pPr>
        <w:numPr>
          <w:ilvl w:val="1"/>
          <w:numId w:val="3"/>
        </w:numPr>
        <w:shd w:val="clear" w:color="auto" w:fill="FFFFFF"/>
        <w:tabs>
          <w:tab w:val="clear" w:pos="1440"/>
          <w:tab w:val="num" w:pos="540"/>
        </w:tabs>
        <w:spacing w:after="0" w:line="240" w:lineRule="auto"/>
        <w:ind w:left="426"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sz w:val="32"/>
          <w:szCs w:val="32"/>
        </w:rPr>
        <w:t>ГОСО РК 5.03.005-2009</w:t>
      </w:r>
      <w:r w:rsidRPr="00AB5DA8">
        <w:rPr>
          <w:rFonts w:ascii="Times New Roman" w:hAnsi="Times New Roman"/>
          <w:color w:val="000000"/>
          <w:sz w:val="32"/>
          <w:szCs w:val="32"/>
        </w:rPr>
        <w:t xml:space="preserve"> Система образования Республики Казахстан. Профессиональная практика. Основные положения. 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3. ОСНОВНАЯ ЧАСТЬ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3.1 Содержание педагогической практики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Педагогическая практика является логическим продолжением педагогической практики в бакалавриате. Практика проводится в условиях, максимально приближенных к реальным условиям будущей профессиональной деятельности преподавателя высшего учебного заведения. Магистранты вводятся в круг реальных проблем профессионального труда преподавателя вуза, знакомятся с содержанием и объемом его работы, включаются во все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основные виды деятельности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:</w:t>
      </w:r>
    </w:p>
    <w:p w:rsidR="00220A1A" w:rsidRPr="00AB5DA8" w:rsidRDefault="00220A1A" w:rsidP="002B2444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учебно-воспитательную работу со студентами;</w:t>
      </w:r>
    </w:p>
    <w:p w:rsidR="00220A1A" w:rsidRPr="00AB5DA8" w:rsidRDefault="00220A1A" w:rsidP="002B2444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методическую работу на кафедре;</w:t>
      </w:r>
    </w:p>
    <w:p w:rsidR="00220A1A" w:rsidRPr="00AB5DA8" w:rsidRDefault="00220A1A" w:rsidP="002B2444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научно-исследовательскую;</w:t>
      </w:r>
    </w:p>
    <w:p w:rsidR="00220A1A" w:rsidRPr="00AB5DA8" w:rsidRDefault="00220A1A" w:rsidP="002B2444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психолого-диагностическую;</w:t>
      </w:r>
    </w:p>
    <w:p w:rsidR="00220A1A" w:rsidRPr="00AB5DA8" w:rsidRDefault="00220A1A" w:rsidP="002B2444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t>общественную и др. работы.</w:t>
      </w:r>
    </w:p>
    <w:p w:rsidR="00220A1A" w:rsidRPr="00AB5DA8" w:rsidRDefault="00220A1A" w:rsidP="002B2444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Магистрант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проводит:</w:t>
      </w:r>
    </w:p>
    <w:p w:rsidR="00220A1A" w:rsidRPr="00AB5DA8" w:rsidRDefault="00220A1A" w:rsidP="002B2444">
      <w:pPr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>учебную работу</w:t>
      </w:r>
      <w:r w:rsidRPr="00AB5DA8">
        <w:rPr>
          <w:rFonts w:ascii="Times New Roman" w:hAnsi="Times New Roman"/>
          <w:color w:val="000000"/>
          <w:sz w:val="32"/>
          <w:szCs w:val="32"/>
        </w:rPr>
        <w:t> (посещение занятий ведущих преподавателей курса и коллег-магистрантов (не менее 4-х занятий); </w:t>
      </w:r>
      <w:r w:rsidRPr="00AB5DA8">
        <w:rPr>
          <w:rFonts w:ascii="Times New Roman" w:hAnsi="Times New Roman"/>
          <w:b/>
          <w:bCs/>
          <w:i/>
          <w:iCs/>
          <w:color w:val="000000"/>
          <w:sz w:val="32"/>
          <w:szCs w:val="32"/>
        </w:rPr>
        <w:t>планирование и проведение занятий, в том числе 4-х контрольных (из них 2 лекции, 2 семинара, лабораторных, практических и др.)</w:t>
      </w:r>
      <w:r w:rsidRPr="00AB5DA8">
        <w:rPr>
          <w:rFonts w:ascii="Times New Roman" w:hAnsi="Times New Roman"/>
          <w:color w:val="000000"/>
          <w:sz w:val="32"/>
          <w:szCs w:val="32"/>
        </w:rPr>
        <w:t> проведение внеаудиторной работы по предмету (изготовление наглядных пособий, участие в оформлении кабинета);</w:t>
      </w:r>
    </w:p>
    <w:p w:rsidR="00220A1A" w:rsidRPr="00AB5DA8" w:rsidRDefault="00220A1A" w:rsidP="002B2444">
      <w:pPr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>методическую работу</w:t>
      </w:r>
      <w:r w:rsidRPr="00AB5DA8">
        <w:rPr>
          <w:rFonts w:ascii="Times New Roman" w:hAnsi="Times New Roman"/>
          <w:color w:val="000000"/>
          <w:sz w:val="32"/>
          <w:szCs w:val="32"/>
        </w:rPr>
        <w:t> совместно с преподавателями кафедры (участие в заседаниях УМС кафедр, обсуждение и анализ занятий магистрантов и преподавателей, проводит анализ расписания учебных знаний факультета, учебного плана, учебной программы по предмету, плана работы кафедры;</w:t>
      </w:r>
    </w:p>
    <w:p w:rsidR="00220A1A" w:rsidRPr="00AB5DA8" w:rsidRDefault="00220A1A" w:rsidP="002B2444">
      <w:pPr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>внеаудиторную работу</w:t>
      </w:r>
      <w:r w:rsidRPr="00AB5DA8">
        <w:rPr>
          <w:rFonts w:ascii="Times New Roman" w:hAnsi="Times New Roman"/>
          <w:color w:val="000000"/>
          <w:sz w:val="32"/>
          <w:szCs w:val="32"/>
        </w:rPr>
        <w:t> со студентами (психолого-педагогическое изучение и составление характеристики на коллектив студенческой группы.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Педагогическая практика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ходе педагогической практики магистрант осуществляет следующие виды профессиональной деятельности: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изучение возможностей, потребностей и достижений обучающихся общеобразовательных учреждений, различных профильных образовательных учреждений, образовательных учреждений начального профессионального, среднего профессионального и высшего профессионального образования и проектирование на основе полученных результатов индивидуальных маршрутов их обучения, воспитания и развития;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организация процесса обучения и воспитания в сфере образования с использованием технологий, соответствующих возрастным особенностям старших школьников, юношей и девушек, и отражающих специфику предметной области;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организация взаимодействия с коллегами, родителями, взаимодействие с социальными партнерами, в том числе с иностранными, поиск новых социальных партнеров, включение во взаимодействие с социальными партнерами обучающихся;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использование имеющихся возможностей образовательной среды и проектирование новых условий, в том числе информационных, для обеспечения качества образования;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Руководитель магистранта или экспертная группа оценивает сформированность у магистранта следующих</w:t>
      </w:r>
      <w:r w:rsidRPr="00AB5DA8">
        <w:rPr>
          <w:rFonts w:ascii="Times New Roman" w:hAnsi="Times New Roman"/>
          <w:i/>
          <w:iCs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i/>
          <w:iCs/>
          <w:color w:val="000000"/>
          <w:sz w:val="32"/>
          <w:szCs w:val="32"/>
          <w:shd w:val="clear" w:color="auto" w:fill="FFFFFF"/>
        </w:rPr>
        <w:t>компетенции:</w:t>
      </w:r>
    </w:p>
    <w:p w:rsidR="00220A1A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1. Способность магистранта применять современные методики и технологии организации и реализации образовательного процесса на различных образовательных ступенях в различных образовательных учреждениях (ПК-1).</w:t>
      </w:r>
    </w:p>
    <w:p w:rsidR="00220A1A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2. Готовность магистранта использовать современные технологии диагностики и оценивания качества образовательного процесса (ПК-2).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3. Готовность магистранта осуществлять педагогическое проектирование образовательной среды, образовательных программ и индивидуальных образовательных маршрутов (ПК-14).</w:t>
      </w:r>
    </w:p>
    <w:p w:rsidR="00220A1A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4. Готовность магистранта к анализу результатов процесса использования методических моделей, методик, технологий и приемов обучения (ПК-8).</w:t>
      </w:r>
    </w:p>
    <w:p w:rsidR="00220A1A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5. Способность магистранта изучать и формировать культурные потребности и повышать культурно-образовательный уровень различных групп населения (ПК-17).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6. Готовность магистранта формировать художественно-культурную среду (ПК-21).</w:t>
      </w:r>
    </w:p>
    <w:p w:rsidR="00220A1A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>Научно-педагогическая практика.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ходе научно-педагогической практики магистрант осуществляет следующие виды профессиональной деятельности: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изучение состояния и потенциала управляемой системы и ее макро- и микроокружения путем использования комплекса методов стратегического и оперативного анализа;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исследование, проектирование, организация и оценка реализации управленческого процесса с использованием инновационных технологий менеджмента, соответствующих общим и специфическим закономерностям развития управляемой системы;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организация взаимодействия с коллегами и социальными партнерами, в том числе с иностранными, поиск новых социальных партнеров при решении актуальных управленческих задач;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использование имеющихся возможностей окружения управляемой системы и проектирование путей ее обогащения и развития для обеспечения качества управления;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проектирование образовательных сред, обеспечивающих качество образовательного процесса;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проектирование образовательных программ и индивидуальных образовательных маршрутов;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проектирование содержания новых дисциплин и элективных курсов для предпрофильной и профильной подготовки обучающихся, а также форм и методов контроля и различных видов контрольно-измерительных материалов, в том числе на основе информационных технологий;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изучение и анализ профессиональных и образовательных потребностей и возможностей педагогов и проектирование на основе полученных результатов маршрутов индивидуального методического сопровождения;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исследование, проектирование, организация и оценка реализации методического сопровождения педагогов с использованием инновационных технологий;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организация взаимодействия с коллегами и социальными партнерами, в том числе с иностранными, поиск новых социальных партнеров при решении актуальных научно-методических задач;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использование имеющихся возможностей образовательной и социальной среды и проектирование новых сред, в том числе информационных, для обеспечения развития методического сопровождения деятельности педагогов;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изучение и формирование культурных потребностей и повышение культурно-образовательного уровня различных групп населения, разработка стратегии просветительской деятельности;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создание просветительских программ и их реализация в целях популяризации научных знаний и культурных традиций;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использование современных информационно-коммуникационных технологий и средств массовой информации (СМИ) для решения культурно-просветительских задач;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формирование художественно-культурной среды, способствующей удовлетворению культурных потребностей и художественно-культурному развитию отдельных групп населения.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Руководитель магистранта или экспертная группа оценивает сформированность у магистранта следующих</w:t>
      </w:r>
      <w:r w:rsidRPr="00AB5DA8">
        <w:rPr>
          <w:rFonts w:ascii="Times New Roman" w:hAnsi="Times New Roman"/>
          <w:i/>
          <w:iCs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i/>
          <w:iCs/>
          <w:color w:val="000000"/>
          <w:sz w:val="32"/>
          <w:szCs w:val="32"/>
          <w:shd w:val="clear" w:color="auto" w:fill="FFFFFF"/>
        </w:rPr>
        <w:t>компетенции: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1. Способность магистранта проектировать формы и методы контроля качества образования, а также различные виды контрольно-измерительных материалов, в том числе, на основе информационных технологий (ПК-15).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2. Готовность магистранта проектировать новое учебное содержание, технологии и конкретные методики обучения (ПК-16).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3. Способность магистранта формировать образовательную среду и использовать свои способности в реализации задач инновационной образовательной политики (ПК-3).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4. Способность магистранта руководить исследовательской работой обучающихся (ПК-4).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5. Готовность магистранта разрабатывать и использовать методические модели, методики, технологий и приемы обучения (ПК-8).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6. Способность магистранта разрабатывать и реализовывать просветительские программы в целях популяризации научных знаний и культурных традиций (ПК-19).</w:t>
      </w:r>
    </w:p>
    <w:p w:rsidR="00220A1A" w:rsidRPr="00AB5DA8" w:rsidRDefault="00220A1A" w:rsidP="002B24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3.2 Отчетная документация по педагогической практике магистрантов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 итогам педагогической практики на факультете или кафедре проводится итоговая конференция преподавателей, руководителей практики и магистрантов, на котором дается характеристика учебно-воспитательной работы практикантов.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 окончании практики магистранты спредставляют руководителю практики отчет.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3.3 Критерии оценки работы магистранта в период практики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 окончании практики магистранту выставляется оценка. Оценка ставится факультетским руководителем-методистом вместе с преподавателем на основе проведенных магистрантом занятий и воспитательных мероприятий.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При этом одинаково учитываются как научно-методическая сторона учебной работы магистранта, так и его умение проводить внеаудиторную работу.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3.3.1 Оценка учебной работы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> 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«Отлично»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в том случае, когда занятия проведены на высоком научном и opганизационно-методическом уровне, если на них обоснованно выдвигались и эффектно решались образовательно-воспитательные задачи, рационально применялись разнообразные методы обучения и приемы активизации студентов, поддерживалась рабочая дисциплина; если магистрант проявил глубокое знание психолого-педагогической теории и творческую самостоятельность в подборе дидактического материала при построении, проведении и анализе занятия.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«Хорошо»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в том случае, когда занятие проведено на высоком научном уровне, на нем успешно решались образовательные и воспитательные задачи, однако недостаточно эффективно использовались отдельные методические приемы активизации студентов, если магистрант проявил знание психолого-педагогической теории, самостоятельность в подборе учебного и дидактического материала, однако допустил незначительные ошибки в построении и проведении занятий.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«Удовлетворительно»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в том случае, когда магистрант в реализации образовательно-воспитательных задач допускал фактические ошибки, недостаточно эффективно применял психолого-педагогическую теорию, методы и приемы обучения, слабо активизировал познавательную деятельность студентов, не всегда мог установить контакт с ними, при анализе занятия не видел своих ошибок и недостатков.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«Неудовлетворительно»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в том случае, когда на занятии не были решены образовательно-воспитательные задачи, допущены серьезные ошибки при изложении учебного материала, если мaгистрант обнаружил слабое знание психолого-педагогической теории и некритически отнесся к своей работе. Оценка «неудовлетворительно» ставится также за неявку на занятие без уважительной причины и без предупреждения, за непредставление конспекта занятия или неудовлетворительное его содержание.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3.3.2 Оценка внеаудиторной работы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«Отлично»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магистранту, который в срок и на высоком уровне выполнил весь намеченный объем внеучебной воспитательной работы, требуемый программой практики: обнаружил умения, опираясь на психолого-педагогическую теорию, правильно определять и эффективно осуществлять основные воспитательные задачи, способы и результаты их решения с учетом индивидуальных особенностей студентов, проявлял в работе самостоятельность, творческий подход, педагогический такт.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«Хорошо»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студенту магистратуры, который полностью выполнил намеченную на период практики программу воспитательной работы, обнаружил умение, опираясь на психолого-педагогическую теорию, определять основные воспитательные задачи и способы их решения, проявлял инициативу в работе, однако, в проведении отдельных видов воспитательной работы допускал незначительные ошибки.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«Удовлетворительно»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магистранту, который выполнил программу внеучебной воспитательной работы, однако не проявил глубокого знания психолого-педагогической теории и умения применять ее, допуская ошибки в планировании и проведении отдельных воспитательных дел, не учитывая в достаточной мере индивидуальные особенности студентов.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«Неудовлетворительно»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ставится магистранту, который не выполнил программу внеучебной воспитательной работы, обнаружил слабое знание психолого-педагогической теории, неумение применять ее для выдвижения и реализации воспитательных задач, устанавливать правильные взаимоотношения со студентами и организовывать педагогически целесообразно их деятельность.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итоговой сценке за педагогическую практику учитываются: степень эффективности проведенной магистрантами учебно-воспитательной деятельности, участие в методической работе кафедры и факультета, общественная активность магистранта, его отношение к делу, к студентам, качество отчетной документации, сдача се в срок.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 xml:space="preserve">3.3.3 Виды и содержание работ 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3.3.3.1 Ознакомление с системой управления высшим образовательным учреждением, структурой и функциями основных служб и кафедр университета.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3.3.3.2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Творческое задание: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«Составление характеристики студента по самостоятельно выбранным методикам психологического обследования».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3.3.3.3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Отчётная документация: з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апись в индивидуальном плане магистранта. План и текст конкретного выбора методик психологического обследования студента. Описание методик с указанием цели их применения, запись в индивидуальном плане магистранта.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Основными критериями оценки качества лекции являются</w:t>
      </w:r>
      <w:r w:rsidRPr="00AB5DA8">
        <w:rPr>
          <w:rFonts w:ascii="Times New Roman" w:hAnsi="Times New Roman"/>
          <w:iCs/>
          <w:color w:val="000000"/>
          <w:sz w:val="32"/>
          <w:szCs w:val="32"/>
          <w:shd w:val="clear" w:color="auto" w:fill="FFFFFF"/>
        </w:rPr>
        <w:t>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1) содержание лекции: научно, слишком сложно, слишком популярно, ненаучно, теоретический материал сочетается с конкретными примерами, преобладает эмпирический материал;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2) вопросы, заставляющие студента размышлять, в лекциях ставятся слишком часто, достаточно, редко, совсем не ставятся;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3) доказательность лекции: лектор убедительно доказывает правильность выдвинутых положений, бездоказательно декларирует истины;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4) лекция имеет связь с профилем подготовки специалистов: очень хорошую, достаточную, неудовлетворительную;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5) план, структура лекции: четкая, расплывчатая, беспорядочная;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6) манера чтения лекции: увлекательная, живая, наглядная, монотонная, скучная, лекцию легко записывать, трудно записывать;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7) отношение преподавателя к студентам: придирчивое, в меру требовательное, равнодушное, внимательное;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8) контакт с аудиторией: хороший, недостаточный, отсутствует;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9) посещаемость лекции студентами: присутствует большинство, больше половины, меньше половины;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10) ее запись: записывает лекцию большинство, меньше половины, не записывают;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11) поведение лектора: свободное, уверенное, скованное, манерное;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12)свободно рассказывает, имея перед собой лишь краткие заметки, близко придерживается конспекта, пересказывает учебник или учебное пособие;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13) достижение цели: преподаватель сосредоточен на том, чтобы дать существенное в предмете как основу для самостоятельной работы студентов, ставит такие проблемы, которые кажутся студентам достижимыми целями, пытается синтезировать разные точки зрения на данный предмет, четко обнаруживает свою позицию в спорных вопросах ими там, где проблема еще не решена, приводит примеры из собственною опыта, отмечает связи между своим предметом и смежными.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Критерии оценки семинарских занятий: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1) целенаправленность: постановка проблемы, стремление связать теоретический материал с практическим, с применением в будущей профессиональной деятельности или в производственной практике;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2) планирование: четкое планирование, слишком много вопросов, в плане не выделены главные вопросы и вопросы, связанные с профилирующими дисциплинами факультета, список литературы слишком большой, мало новинок, добавить литературу по профилирующим проблемам;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3) организация семинара: преподаватель вызывает и поддерживает уместную дискуссию, конструктивно анализирует как правильные, так и неверные ответы и выступления студентов, все время заполнено обсуждением, время тратится непроизвольно, много говорит сам преподаватель, студенты обобщают материал, пересказывают факты;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4) стиль проведения семинара: оживленный, часто ставятся острые вопросы и бывают дискуссии, скучный, вялый, не возбуждает мысли;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5) общение: отношение преподавателя к студентам уважительное, в меру требовательное, критическое, придирчивое, равнодушное; отношение студентов к преподавателю: уважительное, равнодушное, критическое;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6) управление группой: преподаватель быстро устанавливает контакт с участниками семинара, уверенно и свободно держится в группе, разумно и справедливо взаимодействует со всеми студентами, делает много замечаний, допускает повышенный тон, опирается в работе на нескольких студентов, оставляя пассивными других;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7) заключения преподавателя: квалифицированные, убедительные, не обогащают знаний студентов, не содержит теоретических 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бобщений;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8) студенты ведут записи на семинарах: регулярно, редко, не ведут.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Схема отчета об учебной практике магистрантов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Отчет об учебной практике магистранта ...года обучения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Факультет......... (Ф.И.О. магистранта )...............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1) Сроки практики с ........по.........;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2) Место прохождения практики (курс, факультет);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3) Количество проведенных занятий;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4) Анализ проведенных занятий: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а) использование каких методов обучения было наиболее успешным;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б) чем вы руководствовались при отборе методов обучения: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в) какие ТСО и средства наглядности использовались;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г) какие приемы активизации учебной деятельности студентов использовались;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д) какие виды самостоятельности и индивидуальной работы были вами предусмотрены;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с) какие трудности вы испытывали при подготовке к занятиям;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ж) самооценка результатов преподавательской деятельности.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5) анализ посещенных занятий (по схеме);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6) анализ расписания занятий факультета (оптимальность распределения учебных дисциплин и нагрузки студентов, выполнение учебного плана, наличие «окон», соответствие выделенных аудиторий и др.);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7) анализ учебного плана (блоки дисциплин, распределение часов, оптимальность выделения времени на фундаментальную и профессиональную подготовку, какие курсы на ваш взгляд, нужно добавить или убрать из плана и почему);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8) анализ учебной программы по предмету (типовая или разработана кафедрой, соответствие количества часов по дисциплине учебному плану и программе, предусматривает ли возможность введения блочно-рейтинговой системы обучения, принципы построения, понятия межпредметные связи, современная литература и др.).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9) анализ плана работы кафедры (какие темы вынесены для обсуждения, их актуальность для учебного процесса, профессионального мастерства преподавателей; что, на ваш взгляд, можно убрать из повестки, что внести дополнительно).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10) анализ вашей внеучебной деятельности во время практики: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а) актуальность избранной вами темы, беседы для данного коллектива студенческой группы;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б) степень активности студентов во время беседы;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в) достигнута ли цель беседы, достоинства и недостатки в проведении беседы, пути их использования в дальнейшем;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г) анализ других видов работ, выполненных вами во время практики (посещение общежития изучение коллектива студентов и др.).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11) общие выводы о степени вашей подготовленности к работе. Задачи по самовоспитанию, вытекающие из итогов практики;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12) предложения по улучшению организации практики.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Примерная схема изучения коллектива студенческой группы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1) Общие сведения о коллективе студенческой группы (количества студентов, из них - юношей, девушек, возрастной состав, социальный состав, производственный стаж до обучения в вузе).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2) Содержание и характер коллективной деятельности: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а) учебная деятельность (общая характеристика успеваемости и дисциплины, профессиональной направленности, взаимопомощь в учебе, отношение к учебной деятельности);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б) жизнь коллектива вне учебных занятий - интерес к современным политическим событиям, музыке, искусству, литературе, спорту и формы проявления (читательские конференции, посещение театров, кино, диспуты и др.), участие группы в общественной жизни факультета, вузa;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в) общественно полезный труд и его место в жизни коллектива, виды труда и характер его выполнения.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3) Руководство и организация студенческого коллектива: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а) организующее ядро группы, ее актив, староста и его работа, характеристика других лидеров (инициативность, самостоятельность, настойчивость, требовательность к себе и другим, авторитет среди товарищей и его основа, организаторские способности, отношение к общественному мнению);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б) наличие в коллективе неформальных лидеров, характер их влияния на группу, причины этого влияния, отношение к ним актива группы; наличие «осерженных», причины отвержения и возможные пути изменения отношения к ним товарищей;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в) взаимоотношения внутри коллектива (степень сплоченности, проявление взаимной требовательности, чуткости, дружеской заботы, взаимопомощи и уважения).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4) Анализ конкретных примеров влияния на коллектив и коллектива на личность студента.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5) Проведение психолого-педагогической диагностики личности студентов и составление программы сопровождения на основе выявленных проблем учебной деятельности и уровня воспитанности.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6) Общие выводы. Уровень развития коллектива. Характер общего эмоционального климата. Дисциплинированность. Определение основных недостатков в организации жизни коллектива и взаимоотношении его членов, пути ликвидации лих недостатков.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F34">
        <w:rPr>
          <w:rFonts w:ascii="Times New Roman" w:hAnsi="Times New Roman"/>
          <w:b/>
          <w:bCs/>
          <w:sz w:val="28"/>
          <w:szCs w:val="28"/>
        </w:rPr>
        <w:t>СПИСОК РЕКОМЕНДУЕМОЙ ЛИТЕРАТУРЫ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B2444">
        <w:rPr>
          <w:rFonts w:ascii="Times New Roman" w:hAnsi="Times New Roman"/>
          <w:sz w:val="32"/>
          <w:szCs w:val="32"/>
        </w:rPr>
        <w:t>1. Государственный общеобязательный стандарт образования Республики Казахстан. Послевузовское образование. Магистратура. 5.04.033-2011 от «17» июня 2011 г. №261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B2444">
        <w:rPr>
          <w:rFonts w:ascii="Times New Roman" w:hAnsi="Times New Roman"/>
          <w:sz w:val="32"/>
          <w:szCs w:val="32"/>
        </w:rPr>
        <w:t xml:space="preserve">2. Закон РК «об Образовании» № 09-1/861 от 27 июля 2007 года. 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B2444">
        <w:rPr>
          <w:rFonts w:ascii="Times New Roman" w:hAnsi="Times New Roman"/>
          <w:sz w:val="32"/>
          <w:szCs w:val="32"/>
        </w:rPr>
        <w:t xml:space="preserve">3. Типовые правила деятельности организаций образования, реализующих образовательные программы высшего профессионального образования Постановление Правительства РК №195 от 2 марта 2005 г. 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B2444">
        <w:rPr>
          <w:rFonts w:ascii="Times New Roman" w:hAnsi="Times New Roman"/>
          <w:sz w:val="32"/>
          <w:szCs w:val="32"/>
        </w:rPr>
        <w:t xml:space="preserve">4. Приказ МОН РК №638 от 09.12.2008г. «Об утверждении Правил перевода и восстановления обучающихся по типам организаций образования». 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B2444">
        <w:rPr>
          <w:rFonts w:ascii="Times New Roman" w:hAnsi="Times New Roman"/>
          <w:sz w:val="32"/>
          <w:szCs w:val="32"/>
        </w:rPr>
        <w:t>5. Алексеев Ю.В. Казачинский В.П., Никитина Н.С. Научно-исследовательские работы (курсовые, дипломные, диссертации): общая методология, методика подготовки и оформления. – М.: Изд-во: Ассоциация строительных вузов, 2011.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B2444">
        <w:rPr>
          <w:rFonts w:ascii="Times New Roman" w:hAnsi="Times New Roman"/>
          <w:sz w:val="32"/>
          <w:szCs w:val="32"/>
        </w:rPr>
        <w:t xml:space="preserve">6. Кармин А.С. Интуиция: философские концепции и научное исследование. – М., Из-во: «Наука» СПИФ, 2012. 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B2444">
        <w:rPr>
          <w:rFonts w:ascii="Times New Roman" w:hAnsi="Times New Roman"/>
          <w:sz w:val="32"/>
          <w:szCs w:val="32"/>
        </w:rPr>
        <w:t xml:space="preserve">7. Электронная библиотечная система http://www.book.ru. </w:t>
      </w:r>
    </w:p>
    <w:p w:rsidR="00220A1A" w:rsidRPr="002B2444" w:rsidRDefault="00220A1A" w:rsidP="002B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B2444">
        <w:rPr>
          <w:rFonts w:ascii="Times New Roman" w:hAnsi="Times New Roman"/>
          <w:sz w:val="32"/>
          <w:szCs w:val="32"/>
        </w:rPr>
        <w:t>8. Научная электронная библиотека//elibrary.ru [Электронный ресурс]. URL: http://elibrary.ru/</w:t>
      </w:r>
    </w:p>
    <w:p w:rsidR="00220A1A" w:rsidRPr="002B2444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2B2444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00206B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020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Приложение </w:t>
      </w:r>
    </w:p>
    <w:p w:rsidR="00220A1A" w:rsidRPr="00AB5DA8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Отчет магистранта о прохождении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педагогической практики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1. Организация практики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место,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сроки,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руководители,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формы,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и др.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2. Проведенная работа: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2.1. Представить современные методики и технологии организации и реализации образовательного процесса, которые использовались на практике (описание).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2.2. Представить продукты педагогического проектирования образовательной среды (образовательные программы, индивидуальные образовательные маршруты и др.).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2.3. Представить современные технологии диагностики и оценивания образовательного процесса, которые были использованы на практике (описание).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2.4. Представить продукты формирования художественно-культурной среды (программы, мероприятия и др.).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3. Отзыв магистранта о проделанной работе, включающий в себя определение области улучшения.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4. Отзыв руководителя о работе магистранта</w:t>
      </w:r>
      <w:r w:rsidRPr="00AB5DA8">
        <w:rPr>
          <w:rFonts w:ascii="Times New Roman" w:hAnsi="Times New Roman"/>
          <w:color w:val="000000"/>
          <w:sz w:val="32"/>
          <w:szCs w:val="32"/>
        </w:rPr>
        <w:t> 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ФИО магистранта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место прохождения практики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оценка работы магистранта в период прохождения практики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области (направления) улучшения (развития)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00206B" w:rsidRDefault="00220A1A" w:rsidP="002B2444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Приложение.  </w:t>
      </w:r>
      <w:r w:rsidRPr="000020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Форма титульного листа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</w:rPr>
      </w:pP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ЮЖНО-КАЗАХСТАНСКИЙ ГОСУДАРСТВЕННЫЙ УНИВЕРСИТЕТ ИМ.М. АУЭЗОВА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ОТЧЕТ</w:t>
      </w:r>
      <w:r w:rsidRPr="00AB5DA8">
        <w:rPr>
          <w:rFonts w:ascii="Times New Roman" w:hAnsi="Times New Roman"/>
          <w:color w:val="000000"/>
          <w:sz w:val="32"/>
          <w:szCs w:val="32"/>
        </w:rPr>
        <w:br/>
      </w:r>
      <w:r w:rsidRPr="00AB5DA8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О ПРОХОЖДЕНИИ ПЕДАГОГИЧЕСКОЙ ПРАКТИКИ</w:t>
      </w: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период с «__»_____________ г. по «__»_____________ г.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____________________________________________________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                 (место прохождения практики)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Выполнил магистрант специальности 6М041300 –Живопись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очной формы обучения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группы___________ 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__________________ ФИО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Научный руководитель практики _____________________ФИО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Дата защиты __________________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Оценка________________</w:t>
      </w: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AB5D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Шымкент 201___г.</w:t>
      </w: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i/>
          <w:sz w:val="32"/>
          <w:szCs w:val="32"/>
        </w:rPr>
      </w:pPr>
      <w:r w:rsidRPr="00AB5DA8">
        <w:rPr>
          <w:rFonts w:ascii="Times New Roman" w:hAnsi="Times New Roman"/>
          <w:i/>
          <w:sz w:val="32"/>
          <w:szCs w:val="32"/>
        </w:rPr>
        <w:t xml:space="preserve">(Отчет включает: краткое содержание и самооценку проделанной работы; процесс решения рабочих задач, поставленных в общей части и индивидуальном плане; трудности и проблемы практики; замечания и предложения по организации практики.) С отчетом знакомится и его </w:t>
      </w:r>
      <w:r w:rsidRPr="00AB5DA8">
        <w:rPr>
          <w:rFonts w:ascii="Times New Roman" w:hAnsi="Times New Roman"/>
          <w:b/>
          <w:i/>
          <w:sz w:val="32"/>
          <w:szCs w:val="32"/>
        </w:rPr>
        <w:t xml:space="preserve">заверяет </w:t>
      </w:r>
      <w:r w:rsidRPr="00AB5DA8">
        <w:rPr>
          <w:rFonts w:ascii="Times New Roman" w:hAnsi="Times New Roman"/>
          <w:i/>
          <w:sz w:val="32"/>
          <w:szCs w:val="32"/>
        </w:rPr>
        <w:t xml:space="preserve"> </w:t>
      </w:r>
      <w:r w:rsidRPr="00AB5DA8">
        <w:rPr>
          <w:rFonts w:ascii="Times New Roman" w:hAnsi="Times New Roman"/>
          <w:b/>
          <w:i/>
          <w:sz w:val="32"/>
          <w:szCs w:val="32"/>
        </w:rPr>
        <w:t>руководитель практики от учреждения</w:t>
      </w:r>
      <w:r w:rsidRPr="00AB5DA8">
        <w:rPr>
          <w:rFonts w:ascii="Times New Roman" w:hAnsi="Times New Roman"/>
          <w:i/>
          <w:sz w:val="32"/>
          <w:szCs w:val="32"/>
        </w:rPr>
        <w:t xml:space="preserve">. Отчет </w:t>
      </w:r>
      <w:r w:rsidRPr="00AB5DA8">
        <w:rPr>
          <w:rFonts w:ascii="Times New Roman" w:hAnsi="Times New Roman"/>
          <w:b/>
          <w:i/>
          <w:sz w:val="32"/>
          <w:szCs w:val="32"/>
        </w:rPr>
        <w:t>сдается руководителю практики от кафедры</w:t>
      </w:r>
      <w:r w:rsidRPr="00AB5DA8">
        <w:rPr>
          <w:rFonts w:ascii="Times New Roman" w:hAnsi="Times New Roman"/>
          <w:i/>
          <w:sz w:val="32"/>
          <w:szCs w:val="32"/>
        </w:rPr>
        <w:t xml:space="preserve">. </w:t>
      </w: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33F34">
        <w:rPr>
          <w:rFonts w:ascii="Times New Roman" w:hAnsi="Times New Roman"/>
          <w:b/>
          <w:color w:val="000000"/>
          <w:sz w:val="28"/>
          <w:szCs w:val="28"/>
        </w:rPr>
        <w:t>Содержание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20A1A" w:rsidRPr="00C054E5" w:rsidRDefault="00220A1A" w:rsidP="002B2444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C054E5">
        <w:rPr>
          <w:rFonts w:ascii="Times New Roman" w:hAnsi="Times New Roman"/>
          <w:bCs/>
          <w:color w:val="000000"/>
          <w:spacing w:val="-5"/>
          <w:sz w:val="28"/>
          <w:szCs w:val="28"/>
        </w:rPr>
        <w:t>Введение…………………………………………</w:t>
      </w: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>……………………………….</w:t>
      </w:r>
      <w:r w:rsidRPr="00C054E5">
        <w:rPr>
          <w:rFonts w:ascii="Times New Roman" w:hAnsi="Times New Roman"/>
          <w:bCs/>
          <w:color w:val="000000"/>
          <w:spacing w:val="-5"/>
          <w:sz w:val="28"/>
          <w:szCs w:val="28"/>
        </w:rPr>
        <w:t>..3</w:t>
      </w:r>
    </w:p>
    <w:p w:rsidR="00220A1A" w:rsidRPr="00C054E5" w:rsidRDefault="00220A1A" w:rsidP="002B2444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2"/>
          <w:sz w:val="28"/>
          <w:szCs w:val="28"/>
        </w:rPr>
      </w:pPr>
      <w:r w:rsidRPr="00C054E5">
        <w:rPr>
          <w:rFonts w:ascii="Times New Roman" w:hAnsi="Times New Roman"/>
          <w:bCs/>
          <w:color w:val="000000"/>
          <w:spacing w:val="2"/>
          <w:sz w:val="28"/>
          <w:szCs w:val="28"/>
        </w:rPr>
        <w:t>Виды работ в ходе прохождения практики…………………</w:t>
      </w:r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>………………….4</w:t>
      </w:r>
    </w:p>
    <w:p w:rsidR="00220A1A" w:rsidRPr="00C054E5" w:rsidRDefault="00220A1A" w:rsidP="002B244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C054E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1.Общие положения…………………………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……………………………………4</w:t>
      </w:r>
    </w:p>
    <w:p w:rsidR="00220A1A" w:rsidRPr="00C054E5" w:rsidRDefault="00220A1A" w:rsidP="002B244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C054E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2. Нормативные ссылки…………………………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………………………………..7</w:t>
      </w:r>
    </w:p>
    <w:p w:rsidR="00220A1A" w:rsidRPr="00C054E5" w:rsidRDefault="00220A1A" w:rsidP="002B244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C054E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3. Основная часть………………………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…………………………………………7</w:t>
      </w:r>
    </w:p>
    <w:p w:rsidR="00220A1A" w:rsidRDefault="00220A1A" w:rsidP="002B2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054E5">
        <w:rPr>
          <w:rFonts w:ascii="Times New Roman" w:hAnsi="Times New Roman"/>
          <w:bCs/>
          <w:sz w:val="28"/>
          <w:szCs w:val="28"/>
        </w:rPr>
        <w:t>Список рекомендуемой литературы……</w:t>
      </w:r>
      <w:r>
        <w:rPr>
          <w:rFonts w:ascii="Times New Roman" w:hAnsi="Times New Roman"/>
          <w:bCs/>
          <w:sz w:val="28"/>
          <w:szCs w:val="28"/>
        </w:rPr>
        <w:t>……………………………………...18</w:t>
      </w:r>
    </w:p>
    <w:p w:rsidR="00220A1A" w:rsidRPr="00C054E5" w:rsidRDefault="00220A1A" w:rsidP="002B2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Приложение………………………………………………………………………20</w:t>
      </w: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Pr="002F118F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220A1A" w:rsidRPr="00AB5DA8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 Львович Павловский</w:t>
      </w:r>
      <w:r w:rsidRPr="002B2444">
        <w:rPr>
          <w:rFonts w:ascii="Times New Roman" w:hAnsi="Times New Roman"/>
          <w:sz w:val="28"/>
          <w:szCs w:val="28"/>
        </w:rPr>
        <w:t xml:space="preserve"> </w:t>
      </w: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2B2444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</w:t>
      </w: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2B2444">
        <w:rPr>
          <w:rFonts w:ascii="Times New Roman" w:hAnsi="Times New Roman"/>
          <w:color w:val="000000"/>
          <w:sz w:val="28"/>
          <w:szCs w:val="28"/>
        </w:rPr>
        <w:t>по про</w:t>
      </w:r>
      <w:r>
        <w:rPr>
          <w:rFonts w:ascii="Times New Roman" w:hAnsi="Times New Roman"/>
          <w:color w:val="000000"/>
          <w:sz w:val="28"/>
          <w:szCs w:val="28"/>
        </w:rPr>
        <w:t>хождению педагогической практики</w:t>
      </w:r>
      <w:r w:rsidRPr="002B244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20A1A" w:rsidRPr="00E50EB5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0E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Специальность 6М041300 - Живопись</w:t>
      </w: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B2444">
        <w:rPr>
          <w:rFonts w:ascii="Times New Roman" w:hAnsi="Times New Roman"/>
          <w:sz w:val="28"/>
          <w:szCs w:val="28"/>
        </w:rPr>
        <w:t>Редактор Рудова Н.А.</w:t>
      </w: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Pr="00E50EB5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50EB5">
        <w:rPr>
          <w:rFonts w:ascii="Times New Roman" w:hAnsi="Times New Roman"/>
          <w:sz w:val="24"/>
          <w:szCs w:val="24"/>
        </w:rPr>
        <w:t>Подписано в печать ______________</w:t>
      </w:r>
    </w:p>
    <w:p w:rsidR="00220A1A" w:rsidRPr="00E50EB5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50EB5">
        <w:rPr>
          <w:rFonts w:ascii="Times New Roman" w:hAnsi="Times New Roman"/>
          <w:sz w:val="24"/>
          <w:szCs w:val="24"/>
        </w:rPr>
        <w:t>Формат бумаги X</w:t>
      </w:r>
      <w:r w:rsidRPr="00E50EB5">
        <w:rPr>
          <w:rFonts w:ascii="Times New Roman" w:hAnsi="Times New Roman"/>
          <w:sz w:val="24"/>
          <w:szCs w:val="24"/>
          <w:vertAlign w:val="superscript"/>
        </w:rPr>
        <w:t>x</w:t>
      </w:r>
      <w:r w:rsidRPr="00E50EB5">
        <w:rPr>
          <w:rFonts w:ascii="Times New Roman" w:hAnsi="Times New Roman"/>
          <w:sz w:val="24"/>
          <w:szCs w:val="24"/>
        </w:rPr>
        <w:t>Y  1/16</w:t>
      </w:r>
    </w:p>
    <w:p w:rsidR="00220A1A" w:rsidRPr="00E50EB5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50EB5">
        <w:rPr>
          <w:rFonts w:ascii="Times New Roman" w:hAnsi="Times New Roman"/>
          <w:sz w:val="24"/>
          <w:szCs w:val="24"/>
        </w:rPr>
        <w:t>Бумага типографская. Печать офсетная. Объем 5,3 п.л.</w:t>
      </w:r>
    </w:p>
    <w:p w:rsidR="00220A1A" w:rsidRPr="00E50EB5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50EB5">
        <w:rPr>
          <w:rFonts w:ascii="Times New Roman" w:hAnsi="Times New Roman"/>
          <w:sz w:val="24"/>
          <w:szCs w:val="24"/>
        </w:rPr>
        <w:t>Тираж_________экз. Заказ № _________</w:t>
      </w:r>
    </w:p>
    <w:p w:rsidR="00220A1A" w:rsidRPr="002B2444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Pr="002B2444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Default="00220A1A" w:rsidP="002B24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1A" w:rsidRPr="00E50EB5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0EB5">
        <w:rPr>
          <w:rFonts w:ascii="Times New Roman" w:hAnsi="Times New Roman"/>
          <w:sz w:val="24"/>
          <w:szCs w:val="24"/>
        </w:rPr>
        <w:t>© Издание Южно-Казахстанского государственного университета им. М. Ауэзова</w:t>
      </w:r>
    </w:p>
    <w:p w:rsidR="00220A1A" w:rsidRPr="00E50EB5" w:rsidRDefault="00220A1A" w:rsidP="002B2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0EB5">
        <w:rPr>
          <w:rFonts w:ascii="Times New Roman" w:hAnsi="Times New Roman"/>
          <w:sz w:val="24"/>
          <w:szCs w:val="24"/>
        </w:rPr>
        <w:t>© Павловский А.Л</w:t>
      </w:r>
    </w:p>
    <w:sectPr w:rsidR="00220A1A" w:rsidRPr="00E50EB5" w:rsidSect="0066510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A1A" w:rsidRDefault="00220A1A" w:rsidP="00923A21">
      <w:pPr>
        <w:spacing w:after="0" w:line="240" w:lineRule="auto"/>
      </w:pPr>
      <w:r>
        <w:separator/>
      </w:r>
    </w:p>
  </w:endnote>
  <w:endnote w:type="continuationSeparator" w:id="0">
    <w:p w:rsidR="00220A1A" w:rsidRDefault="00220A1A" w:rsidP="0092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A" w:rsidRDefault="00220A1A" w:rsidP="00A0278B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0A1A" w:rsidRDefault="00220A1A" w:rsidP="00AB5DA8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A" w:rsidRDefault="00220A1A" w:rsidP="00A0278B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220A1A" w:rsidRDefault="00220A1A" w:rsidP="00AB5DA8">
    <w:pPr>
      <w:pStyle w:val="Footer"/>
      <w:ind w:right="360" w:firstLine="360"/>
      <w:jc w:val="right"/>
    </w:pPr>
  </w:p>
  <w:p w:rsidR="00220A1A" w:rsidRDefault="00220A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A1A" w:rsidRDefault="00220A1A" w:rsidP="00923A21">
      <w:pPr>
        <w:spacing w:after="0" w:line="240" w:lineRule="auto"/>
      </w:pPr>
      <w:r>
        <w:separator/>
      </w:r>
    </w:p>
  </w:footnote>
  <w:footnote w:type="continuationSeparator" w:id="0">
    <w:p w:rsidR="00220A1A" w:rsidRDefault="00220A1A" w:rsidP="00923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DD8"/>
    <w:multiLevelType w:val="singleLevel"/>
    <w:tmpl w:val="9AC062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80C7618"/>
    <w:multiLevelType w:val="multilevel"/>
    <w:tmpl w:val="AB22D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0D037B"/>
    <w:multiLevelType w:val="multilevel"/>
    <w:tmpl w:val="488C9F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571DEE"/>
    <w:multiLevelType w:val="multilevel"/>
    <w:tmpl w:val="D98C4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C01DBB"/>
    <w:multiLevelType w:val="multilevel"/>
    <w:tmpl w:val="6B18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036F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C594FBD"/>
    <w:multiLevelType w:val="hybridMultilevel"/>
    <w:tmpl w:val="F36C052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7EC929F7"/>
    <w:multiLevelType w:val="multilevel"/>
    <w:tmpl w:val="35E8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A21"/>
    <w:rsid w:val="0000206B"/>
    <w:rsid w:val="000438E6"/>
    <w:rsid w:val="00061E94"/>
    <w:rsid w:val="00080A52"/>
    <w:rsid w:val="001B169F"/>
    <w:rsid w:val="00220A1A"/>
    <w:rsid w:val="00227927"/>
    <w:rsid w:val="002A42C0"/>
    <w:rsid w:val="002B2444"/>
    <w:rsid w:val="002C3C4E"/>
    <w:rsid w:val="002F118F"/>
    <w:rsid w:val="00376F30"/>
    <w:rsid w:val="003A0C00"/>
    <w:rsid w:val="003C3AB0"/>
    <w:rsid w:val="00414ADB"/>
    <w:rsid w:val="004C57C2"/>
    <w:rsid w:val="005678C8"/>
    <w:rsid w:val="0066510E"/>
    <w:rsid w:val="00716EB8"/>
    <w:rsid w:val="00793327"/>
    <w:rsid w:val="00832E45"/>
    <w:rsid w:val="008F4515"/>
    <w:rsid w:val="00923A21"/>
    <w:rsid w:val="00943153"/>
    <w:rsid w:val="00970DF0"/>
    <w:rsid w:val="00A0278B"/>
    <w:rsid w:val="00A02CDB"/>
    <w:rsid w:val="00AB5DA8"/>
    <w:rsid w:val="00AE516F"/>
    <w:rsid w:val="00C054E5"/>
    <w:rsid w:val="00C33F34"/>
    <w:rsid w:val="00D3691F"/>
    <w:rsid w:val="00E5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AD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923A21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23A21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23A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92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3A2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2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23A21"/>
    <w:rPr>
      <w:rFonts w:cs="Times New Roman"/>
    </w:rPr>
  </w:style>
  <w:style w:type="character" w:styleId="PageNumber">
    <w:name w:val="page number"/>
    <w:basedOn w:val="DefaultParagraphFont"/>
    <w:uiPriority w:val="99"/>
    <w:rsid w:val="00AB5DA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23</Pages>
  <Words>4832</Words>
  <Characters>27549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</cp:lastModifiedBy>
  <cp:revision>9</cp:revision>
  <cp:lastPrinted>2016-12-03T14:10:00Z</cp:lastPrinted>
  <dcterms:created xsi:type="dcterms:W3CDTF">2016-11-30T14:27:00Z</dcterms:created>
  <dcterms:modified xsi:type="dcterms:W3CDTF">2016-12-03T14:35:00Z</dcterms:modified>
</cp:coreProperties>
</file>